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96" w:rsidRPr="00732296" w:rsidRDefault="00732296" w:rsidP="00732296">
      <w:pPr>
        <w:spacing w:after="0" w:line="288" w:lineRule="atLeast"/>
        <w:jc w:val="center"/>
        <w:outlineLvl w:val="0"/>
        <w:rPr>
          <w:rFonts w:ascii="Verdana" w:eastAsia="Times New Roman" w:hAnsi="Verdana" w:cs="Times New Roman"/>
          <w:b/>
          <w:bCs/>
          <w:color w:val="DD4A52"/>
          <w:kern w:val="36"/>
          <w:sz w:val="38"/>
          <w:szCs w:val="38"/>
          <w:lang w:eastAsia="ro-RO"/>
        </w:rPr>
      </w:pPr>
      <w:r w:rsidRPr="00732296">
        <w:rPr>
          <w:rFonts w:ascii="Verdana" w:eastAsia="Times New Roman" w:hAnsi="Verdana" w:cs="Times New Roman"/>
          <w:b/>
          <w:bCs/>
          <w:color w:val="DD4A52"/>
          <w:kern w:val="36"/>
          <w:sz w:val="38"/>
          <w:szCs w:val="38"/>
          <w:lang w:eastAsia="ro-RO"/>
        </w:rPr>
        <w:t>Sfaturi pentru părinți în perioada pandemiei COVID-19</w:t>
      </w:r>
    </w:p>
    <w:p w:rsidR="00732296" w:rsidRPr="00732296" w:rsidRDefault="00732296" w:rsidP="00732296">
      <w:pPr>
        <w:spacing w:after="0" w:line="240" w:lineRule="auto"/>
        <w:jc w:val="center"/>
        <w:rPr>
          <w:rFonts w:ascii="Verdana" w:eastAsia="Times New Roman" w:hAnsi="Verdana" w:cs="Times New Roman"/>
          <w:color w:val="49494A"/>
          <w:sz w:val="12"/>
          <w:szCs w:val="12"/>
          <w:lang w:eastAsia="ro-RO"/>
        </w:rPr>
      </w:pPr>
      <w:r w:rsidRPr="00732296">
        <w:rPr>
          <w:rFonts w:ascii="Verdana" w:eastAsia="Times New Roman" w:hAnsi="Verdana" w:cs="Times New Roman"/>
          <w:color w:val="356471"/>
          <w:sz w:val="16"/>
          <w:lang w:eastAsia="ro-RO"/>
        </w:rPr>
        <w:t>04/02/2020</w:t>
      </w:r>
    </w:p>
    <w:p w:rsidR="00732296" w:rsidRPr="00732296" w:rsidRDefault="00732296" w:rsidP="00732296">
      <w:pPr>
        <w:spacing w:after="0" w:line="240" w:lineRule="auto"/>
        <w:rPr>
          <w:rFonts w:ascii="Verdana" w:eastAsia="Times New Roman" w:hAnsi="Verdana" w:cs="Times New Roman"/>
          <w:color w:val="49494A"/>
          <w:sz w:val="12"/>
          <w:szCs w:val="12"/>
          <w:lang w:eastAsia="ro-RO"/>
        </w:rPr>
      </w:pPr>
      <w:r>
        <w:rPr>
          <w:rFonts w:ascii="Verdana" w:eastAsia="Times New Roman" w:hAnsi="Verdana" w:cs="Times New Roman"/>
          <w:noProof/>
          <w:color w:val="005A8C"/>
          <w:sz w:val="12"/>
          <w:szCs w:val="12"/>
          <w:lang w:eastAsia="ro-RO"/>
        </w:rPr>
        <w:drawing>
          <wp:inline distT="0" distB="0" distL="0" distR="0">
            <wp:extent cx="5341102" cy="7548520"/>
            <wp:effectExtent l="19050" t="0" r="0" b="0"/>
            <wp:docPr id="1" name="Imagine 1" descr="https://chisinauedu.md/sites/default/files/content/news/covid2.jpg">
              <a:hlinkClick xmlns:a="http://schemas.openxmlformats.org/drawingml/2006/main" r:id="rId4" tooltip="&quot;Sfaturi pentru părinți în perioada pandemiei COVID-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isinauedu.md/sites/default/files/content/news/covid2.jpg">
                      <a:hlinkClick r:id="rId4" tooltip="&quot;Sfaturi pentru părinți în perioada pandemiei COVID-19&quot;"/>
                    </pic:cNvPr>
                    <pic:cNvPicPr>
                      <a:picLocks noChangeAspect="1" noChangeArrowheads="1"/>
                    </pic:cNvPicPr>
                  </pic:nvPicPr>
                  <pic:blipFill>
                    <a:blip r:embed="rId5" cstate="print"/>
                    <a:srcRect/>
                    <a:stretch>
                      <a:fillRect/>
                    </a:stretch>
                  </pic:blipFill>
                  <pic:spPr bwMode="auto">
                    <a:xfrm>
                      <a:off x="0" y="0"/>
                      <a:ext cx="5343614" cy="7552071"/>
                    </a:xfrm>
                    <a:prstGeom prst="rect">
                      <a:avLst/>
                    </a:prstGeom>
                    <a:noFill/>
                    <a:ln w="9525">
                      <a:noFill/>
                      <a:miter lim="800000"/>
                      <a:headEnd/>
                      <a:tailEnd/>
                    </a:ln>
                  </pic:spPr>
                </pic:pic>
              </a:graphicData>
            </a:graphic>
          </wp:inline>
        </w:drawing>
      </w:r>
    </w:p>
    <w:p w:rsidR="00732296" w:rsidRPr="00732296" w:rsidRDefault="00732296" w:rsidP="00732296">
      <w:pPr>
        <w:spacing w:before="100" w:beforeAutospacing="1" w:after="100" w:afterAutospacing="1" w:line="369" w:lineRule="atLeast"/>
        <w:rPr>
          <w:rFonts w:ascii="Verdana" w:eastAsia="Times New Roman" w:hAnsi="Verdana" w:cs="Times New Roman"/>
          <w:color w:val="49494A"/>
          <w:sz w:val="15"/>
          <w:szCs w:val="15"/>
          <w:lang w:eastAsia="ro-RO"/>
        </w:rPr>
      </w:pPr>
      <w:r w:rsidRPr="00732296">
        <w:rPr>
          <w:rFonts w:ascii="Arial" w:eastAsia="Times New Roman" w:hAnsi="Arial" w:cs="Arial"/>
          <w:color w:val="333333"/>
          <w:sz w:val="18"/>
          <w:szCs w:val="18"/>
          <w:lang w:eastAsia="ro-RO"/>
        </w:rPr>
        <w:lastRenderedPageBreak/>
        <w:t>Pandemia COVID-19 determină emoții, precum anxietatea, stresul și incertitudinile, resimțite cu atât mai puternic de copiii de toate vârstele. Deși, copii au mecanisme proprii prin care fac față acestor emoții, în condițiile în care școlile sunt închise, evenimentele au fost anulate și trebuie să stea departe de prieteni, copiii au nevoie să se simtă iubiți și sprijiniți acum mai mult ca oricând.</w:t>
      </w:r>
      <w:r w:rsidRPr="00732296">
        <w:rPr>
          <w:rFonts w:ascii="Arial" w:eastAsia="Times New Roman" w:hAnsi="Arial" w:cs="Arial"/>
          <w:color w:val="333333"/>
          <w:sz w:val="18"/>
          <w:szCs w:val="18"/>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b/>
          <w:color w:val="333333"/>
          <w:sz w:val="18"/>
          <w:szCs w:val="18"/>
          <w:lang w:eastAsia="ro-RO"/>
        </w:rPr>
        <w:t>Cum să vă ajutați copiii să facă față emoțiilor multiple prin care trec în această perioadă?</w:t>
      </w:r>
      <w:r w:rsidRPr="00732296">
        <w:rPr>
          <w:rFonts w:ascii="Arial" w:eastAsia="Times New Roman" w:hAnsi="Arial" w:cs="Arial"/>
          <w:b/>
          <w:color w:val="333333"/>
          <w:sz w:val="18"/>
          <w:szCs w:val="18"/>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b/>
          <w:color w:val="333333"/>
          <w:sz w:val="18"/>
          <w:szCs w:val="18"/>
          <w:u w:val="single"/>
          <w:lang w:eastAsia="ro-RO"/>
        </w:rPr>
        <w:t>· Fiți calmi!</w:t>
      </w:r>
      <w:r w:rsidRPr="00732296">
        <w:rPr>
          <w:rFonts w:ascii="Arial" w:eastAsia="Times New Roman" w:hAnsi="Arial" w:cs="Arial"/>
          <w:b/>
          <w:color w:val="333333"/>
          <w:sz w:val="18"/>
          <w:szCs w:val="18"/>
          <w:u w:val="single"/>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color w:val="333333"/>
          <w:sz w:val="18"/>
          <w:szCs w:val="18"/>
          <w:lang w:eastAsia="ro-RO"/>
        </w:rPr>
        <w:t xml:space="preserve">Părinții trebuie să vorbească calm copiilor despre boala provocată de </w:t>
      </w:r>
      <w:proofErr w:type="spellStart"/>
      <w:r w:rsidRPr="00732296">
        <w:rPr>
          <w:rFonts w:ascii="Arial" w:eastAsia="Times New Roman" w:hAnsi="Arial" w:cs="Arial"/>
          <w:color w:val="333333"/>
          <w:sz w:val="18"/>
          <w:szCs w:val="18"/>
          <w:lang w:eastAsia="ro-RO"/>
        </w:rPr>
        <w:t>coronavirus</w:t>
      </w:r>
      <w:proofErr w:type="spellEnd"/>
      <w:r w:rsidRPr="00732296">
        <w:rPr>
          <w:rFonts w:ascii="Arial" w:eastAsia="Times New Roman" w:hAnsi="Arial" w:cs="Arial"/>
          <w:color w:val="333333"/>
          <w:sz w:val="18"/>
          <w:szCs w:val="18"/>
          <w:lang w:eastAsia="ro-RO"/>
        </w:rPr>
        <w:t xml:space="preserve"> (COVID-19) și despre rolul important pe care aceştia îl au în protecția propriei sănătăți. Ei trebuie încurajați să spună dacă nu se simt bine sau dacă sunt îngrijorați cu privire la această boală. Este important să reamintim copiilor că avem la îndemână o serie de măsuri eficiente pentru a ne proteja și pentru a-i proteja pe cei din jur, dar și pentru a simți că avem mai mult control asupra situației: să ne spălăm frecvent pe mâini, să nu ne atingem fața, ochii și gura și să păstrăm distanța socială.</w:t>
      </w:r>
      <w:r w:rsidRPr="00732296">
        <w:rPr>
          <w:rFonts w:ascii="Arial" w:eastAsia="Times New Roman" w:hAnsi="Arial" w:cs="Arial"/>
          <w:color w:val="333333"/>
          <w:sz w:val="18"/>
          <w:szCs w:val="18"/>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b/>
          <w:color w:val="333333"/>
          <w:sz w:val="18"/>
          <w:szCs w:val="18"/>
          <w:u w:val="single"/>
          <w:lang w:eastAsia="ro-RO"/>
        </w:rPr>
        <w:t>· Stabiliți și respectați o rutină!</w:t>
      </w:r>
      <w:r w:rsidRPr="00732296">
        <w:rPr>
          <w:rFonts w:ascii="Arial" w:eastAsia="Times New Roman" w:hAnsi="Arial" w:cs="Arial"/>
          <w:b/>
          <w:color w:val="333333"/>
          <w:sz w:val="18"/>
          <w:szCs w:val="18"/>
          <w:u w:val="single"/>
          <w:lang w:eastAsia="ro-RO"/>
        </w:rPr>
        <w:br/>
      </w:r>
      <w:r w:rsidRPr="00732296">
        <w:rPr>
          <w:rFonts w:ascii="Verdana" w:eastAsia="Times New Roman" w:hAnsi="Verdana" w:cs="Times New Roman"/>
          <w:b/>
          <w:color w:val="49494A"/>
          <w:sz w:val="15"/>
          <w:szCs w:val="15"/>
          <w:u w:val="single"/>
          <w:lang w:eastAsia="ro-RO"/>
        </w:rPr>
        <w:br/>
      </w:r>
      <w:r w:rsidRPr="00732296">
        <w:rPr>
          <w:rFonts w:ascii="Arial" w:eastAsia="Times New Roman" w:hAnsi="Arial" w:cs="Arial"/>
          <w:color w:val="333333"/>
          <w:sz w:val="18"/>
          <w:szCs w:val="18"/>
          <w:lang w:eastAsia="ro-RO"/>
        </w:rPr>
        <w:t>Copiii au nevoie de organizare. Se recomandă de a stabili un program al zilei, care să cuprindă timp de joacă, de comunicare cu prietenii prin telefon, pregătirea temelor pentru școală, perioade fără echipamente electronice și timp alocat pentru treburi gospodărești. Copiii se vor simți mult mai bine știind că ziua are o structură, știind când este vremea să lucreze și când este vremea să se joace.</w:t>
      </w:r>
      <w:r w:rsidRPr="00732296">
        <w:rPr>
          <w:rFonts w:ascii="Arial" w:eastAsia="Times New Roman" w:hAnsi="Arial" w:cs="Arial"/>
          <w:color w:val="333333"/>
          <w:sz w:val="18"/>
          <w:szCs w:val="18"/>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color w:val="333333"/>
          <w:sz w:val="18"/>
          <w:szCs w:val="18"/>
          <w:lang w:eastAsia="ro-RO"/>
        </w:rPr>
        <w:t xml:space="preserve">· </w:t>
      </w:r>
      <w:r w:rsidRPr="00732296">
        <w:rPr>
          <w:rFonts w:ascii="Arial" w:eastAsia="Times New Roman" w:hAnsi="Arial" w:cs="Arial"/>
          <w:b/>
          <w:color w:val="333333"/>
          <w:sz w:val="18"/>
          <w:szCs w:val="18"/>
          <w:u w:val="single"/>
          <w:lang w:eastAsia="ro-RO"/>
        </w:rPr>
        <w:t>Discutați cu copiii despre COVID – 19!</w:t>
      </w:r>
      <w:r w:rsidRPr="00732296">
        <w:rPr>
          <w:rFonts w:ascii="Arial" w:eastAsia="Times New Roman" w:hAnsi="Arial" w:cs="Arial"/>
          <w:b/>
          <w:color w:val="333333"/>
          <w:sz w:val="18"/>
          <w:szCs w:val="18"/>
          <w:u w:val="single"/>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color w:val="333333"/>
          <w:sz w:val="18"/>
          <w:szCs w:val="18"/>
          <w:lang w:eastAsia="ro-RO"/>
        </w:rPr>
        <w:t xml:space="preserve">Vă simțiți copleșit de tot ceea ce ați auzi despre boala provocată de noul </w:t>
      </w:r>
      <w:proofErr w:type="spellStart"/>
      <w:r w:rsidRPr="00732296">
        <w:rPr>
          <w:rFonts w:ascii="Arial" w:eastAsia="Times New Roman" w:hAnsi="Arial" w:cs="Arial"/>
          <w:color w:val="333333"/>
          <w:sz w:val="18"/>
          <w:szCs w:val="18"/>
          <w:lang w:eastAsia="ro-RO"/>
        </w:rPr>
        <w:t>coronavirus</w:t>
      </w:r>
      <w:proofErr w:type="spellEnd"/>
      <w:r w:rsidRPr="00732296">
        <w:rPr>
          <w:rFonts w:ascii="Arial" w:eastAsia="Times New Roman" w:hAnsi="Arial" w:cs="Arial"/>
          <w:color w:val="333333"/>
          <w:sz w:val="18"/>
          <w:szCs w:val="18"/>
          <w:lang w:eastAsia="ro-RO"/>
        </w:rPr>
        <w:t>. De asemenea, este de înțeles dacă și copiii dumneavoastră sunt neliniștiți. Copiilor le poate fi greu să înțeleagă ce văd pe internet sau la televizor, sau ce aud de la alte persoane, astfel încât pot fi deosebit de vulnerabili în fața sentimentelor de anxietate, stres și tristețe. Dar o discuție deschisă cu ei, în care să vă arătați sprijinul, îi poate ajuta să înțeleagă situația, să o gestioneze și chiar să îi ajute pe ceilalți.</w:t>
      </w:r>
      <w:r w:rsidRPr="00732296">
        <w:rPr>
          <w:rFonts w:ascii="Arial" w:eastAsia="Times New Roman" w:hAnsi="Arial" w:cs="Arial"/>
          <w:color w:val="333333"/>
          <w:sz w:val="18"/>
          <w:szCs w:val="18"/>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b/>
          <w:color w:val="333333"/>
          <w:sz w:val="18"/>
          <w:szCs w:val="18"/>
          <w:u w:val="single"/>
          <w:lang w:eastAsia="ro-RO"/>
        </w:rPr>
        <w:t>• Fiți sinceri: explicați adevărul într-un mod accesibil copilului</w:t>
      </w:r>
      <w:r w:rsidRPr="00732296">
        <w:rPr>
          <w:rFonts w:ascii="Arial" w:eastAsia="Times New Roman" w:hAnsi="Arial" w:cs="Arial"/>
          <w:b/>
          <w:color w:val="333333"/>
          <w:sz w:val="18"/>
          <w:szCs w:val="18"/>
          <w:u w:val="single"/>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color w:val="333333"/>
          <w:sz w:val="18"/>
          <w:szCs w:val="18"/>
          <w:lang w:eastAsia="ro-RO"/>
        </w:rPr>
        <w:t>Copiii au dreptul la informații reale despre ceea ce se întâmplă în lume. Utilizați un limbaj adecvat vârstei, urmăriți-le reacțiile și acordați atenție nivelului lor de anxietate. Dacă nu puteți răspunde unei întrebări, nu mergeți „pe ghicite“. Folosiți momentul ca pe o ocazie pentru a căuta răspunsurile împreună.</w:t>
      </w:r>
      <w:r w:rsidRPr="00732296">
        <w:rPr>
          <w:rFonts w:ascii="Arial" w:eastAsia="Times New Roman" w:hAnsi="Arial" w:cs="Arial"/>
          <w:color w:val="333333"/>
          <w:sz w:val="18"/>
          <w:szCs w:val="18"/>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color w:val="333333"/>
          <w:sz w:val="18"/>
          <w:szCs w:val="18"/>
          <w:lang w:eastAsia="ro-RO"/>
        </w:rPr>
        <w:lastRenderedPageBreak/>
        <w:t xml:space="preserve">INFORMAȚI-VĂ corect despre boala cauzată de noul </w:t>
      </w:r>
      <w:proofErr w:type="spellStart"/>
      <w:r w:rsidRPr="00732296">
        <w:rPr>
          <w:rFonts w:ascii="Arial" w:eastAsia="Times New Roman" w:hAnsi="Arial" w:cs="Arial"/>
          <w:color w:val="333333"/>
          <w:sz w:val="18"/>
          <w:szCs w:val="18"/>
          <w:lang w:eastAsia="ro-RO"/>
        </w:rPr>
        <w:t>coronavirus</w:t>
      </w:r>
      <w:proofErr w:type="spellEnd"/>
      <w:r w:rsidRPr="00732296">
        <w:rPr>
          <w:rFonts w:ascii="Arial" w:eastAsia="Times New Roman" w:hAnsi="Arial" w:cs="Arial"/>
          <w:color w:val="333333"/>
          <w:sz w:val="18"/>
          <w:szCs w:val="18"/>
          <w:lang w:eastAsia="ro-RO"/>
        </w:rPr>
        <w:t xml:space="preserve">: paginile WEB și de </w:t>
      </w:r>
      <w:proofErr w:type="spellStart"/>
      <w:r w:rsidRPr="00732296">
        <w:rPr>
          <w:rFonts w:ascii="Arial" w:eastAsia="Times New Roman" w:hAnsi="Arial" w:cs="Arial"/>
          <w:color w:val="333333"/>
          <w:sz w:val="18"/>
          <w:szCs w:val="18"/>
          <w:lang w:eastAsia="ro-RO"/>
        </w:rPr>
        <w:t>Facebook</w:t>
      </w:r>
      <w:proofErr w:type="spellEnd"/>
      <w:r w:rsidRPr="00732296">
        <w:rPr>
          <w:rFonts w:ascii="Arial" w:eastAsia="Times New Roman" w:hAnsi="Arial" w:cs="Arial"/>
          <w:color w:val="333333"/>
          <w:sz w:val="18"/>
          <w:szCs w:val="18"/>
          <w:lang w:eastAsia="ro-RO"/>
        </w:rPr>
        <w:t xml:space="preserve"> ale MSMPS, ANSP și cele ale organizațiilor internaționale (OMS, UNICEF, ECDC, etc.) sunt surse foarte bune și veridice de informații. Explicați copiilor, că unele informații din mediul online nu sunt adevărate și că este mai bine să avem încredere în experți.</w:t>
      </w:r>
      <w:r w:rsidRPr="00732296">
        <w:rPr>
          <w:rFonts w:ascii="Arial" w:eastAsia="Times New Roman" w:hAnsi="Arial" w:cs="Arial"/>
          <w:color w:val="333333"/>
          <w:sz w:val="18"/>
          <w:szCs w:val="18"/>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b/>
          <w:color w:val="333333"/>
          <w:sz w:val="18"/>
          <w:szCs w:val="18"/>
          <w:u w:val="single"/>
          <w:lang w:eastAsia="ro-RO"/>
        </w:rPr>
        <w:t>• Demonstrați modurile cum să se protejeze</w:t>
      </w:r>
      <w:r w:rsidRPr="00732296">
        <w:rPr>
          <w:rFonts w:ascii="Arial" w:eastAsia="Times New Roman" w:hAnsi="Arial" w:cs="Arial"/>
          <w:b/>
          <w:color w:val="333333"/>
          <w:sz w:val="18"/>
          <w:szCs w:val="18"/>
          <w:u w:val="single"/>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color w:val="333333"/>
          <w:sz w:val="18"/>
          <w:szCs w:val="18"/>
          <w:lang w:eastAsia="ro-RO"/>
        </w:rPr>
        <w:t xml:space="preserve">Una dintre cele mai bune metode de a proteja copiii de </w:t>
      </w:r>
      <w:proofErr w:type="spellStart"/>
      <w:r w:rsidRPr="00732296">
        <w:rPr>
          <w:rFonts w:ascii="Arial" w:eastAsia="Times New Roman" w:hAnsi="Arial" w:cs="Arial"/>
          <w:color w:val="333333"/>
          <w:sz w:val="18"/>
          <w:szCs w:val="18"/>
          <w:lang w:eastAsia="ro-RO"/>
        </w:rPr>
        <w:t>coronavirus</w:t>
      </w:r>
      <w:proofErr w:type="spellEnd"/>
      <w:r w:rsidRPr="00732296">
        <w:rPr>
          <w:rFonts w:ascii="Arial" w:eastAsia="Times New Roman" w:hAnsi="Arial" w:cs="Arial"/>
          <w:color w:val="333333"/>
          <w:sz w:val="18"/>
          <w:szCs w:val="18"/>
          <w:lang w:eastAsia="ro-RO"/>
        </w:rPr>
        <w:t xml:space="preserve"> și de alte boli este de a-i încuraja să se spele frecvent pe mâini cu apă și săpun. De asemenea, le puteți arăta cum să strănute sau să tușească în pliul cotului; explicați-le că cel mai bine este să nu se apropie prea mult de un grup de persoane, fie că sunt bolnave sau stau în rând după cumpărături. Și explicați-le că cel mai important în perioada pandemiei este să STĂM ACASĂ până când se micșorează numărul de persoane infectate din localitatea noastră.</w:t>
      </w:r>
      <w:r w:rsidRPr="00732296">
        <w:rPr>
          <w:rFonts w:ascii="Arial" w:eastAsia="Times New Roman" w:hAnsi="Arial" w:cs="Arial"/>
          <w:color w:val="333333"/>
          <w:sz w:val="18"/>
          <w:szCs w:val="18"/>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b/>
          <w:color w:val="333333"/>
          <w:sz w:val="18"/>
          <w:szCs w:val="18"/>
          <w:lang w:eastAsia="ro-RO"/>
        </w:rPr>
        <w:t>• Vorbiți-le despre exemplele pozitive</w:t>
      </w:r>
      <w:r w:rsidRPr="00732296">
        <w:rPr>
          <w:rFonts w:ascii="Arial" w:eastAsia="Times New Roman" w:hAnsi="Arial" w:cs="Arial"/>
          <w:b/>
          <w:color w:val="333333"/>
          <w:sz w:val="18"/>
          <w:szCs w:val="18"/>
          <w:lang w:eastAsia="ro-RO"/>
        </w:rPr>
        <w:br/>
      </w:r>
      <w:r w:rsidRPr="00732296">
        <w:rPr>
          <w:rFonts w:ascii="Verdana" w:eastAsia="Times New Roman" w:hAnsi="Verdana" w:cs="Times New Roman"/>
          <w:b/>
          <w:color w:val="49494A"/>
          <w:sz w:val="15"/>
          <w:szCs w:val="15"/>
          <w:lang w:eastAsia="ro-RO"/>
        </w:rPr>
        <w:br/>
      </w:r>
      <w:r w:rsidRPr="00732296">
        <w:rPr>
          <w:rFonts w:ascii="Arial" w:eastAsia="Times New Roman" w:hAnsi="Arial" w:cs="Arial"/>
          <w:color w:val="333333"/>
          <w:sz w:val="18"/>
          <w:szCs w:val="18"/>
          <w:lang w:eastAsia="ro-RO"/>
        </w:rPr>
        <w:t>Este important pentru copii să știe că oamenii se ajută reciproc, prin fapte bune și acte de generozitate. Povestiți-le despre personalul medical, oamenii de știință, tinerii și alte persoane care fac eforturi pentru a opri răspândirea bolii și pentru a păstra comunitatea în siguranță. Poate fi de mare ajutor să știți că oameni plini de compasiune fac astfel de eforturi.</w:t>
      </w:r>
      <w:r w:rsidRPr="00732296">
        <w:rPr>
          <w:rFonts w:ascii="Arial" w:eastAsia="Times New Roman" w:hAnsi="Arial" w:cs="Arial"/>
          <w:color w:val="333333"/>
          <w:sz w:val="18"/>
          <w:szCs w:val="18"/>
          <w:lang w:eastAsia="ro-RO"/>
        </w:rPr>
        <w:br/>
      </w:r>
      <w:r w:rsidRPr="00732296">
        <w:rPr>
          <w:rFonts w:ascii="Verdana" w:eastAsia="Times New Roman" w:hAnsi="Verdana" w:cs="Times New Roman"/>
          <w:color w:val="49494A"/>
          <w:sz w:val="15"/>
          <w:szCs w:val="15"/>
          <w:lang w:eastAsia="ro-RO"/>
        </w:rPr>
        <w:br/>
      </w:r>
      <w:r w:rsidRPr="00732296">
        <w:rPr>
          <w:rFonts w:ascii="Arial" w:eastAsia="Times New Roman" w:hAnsi="Arial" w:cs="Arial"/>
          <w:b/>
          <w:color w:val="333333"/>
          <w:sz w:val="18"/>
          <w:szCs w:val="18"/>
          <w:lang w:eastAsia="ro-RO"/>
        </w:rPr>
        <w:t>• Supravegheați-vă propriul comportament</w:t>
      </w:r>
      <w:r w:rsidRPr="00732296">
        <w:rPr>
          <w:rFonts w:ascii="Arial" w:eastAsia="Times New Roman" w:hAnsi="Arial" w:cs="Arial"/>
          <w:b/>
          <w:color w:val="333333"/>
          <w:sz w:val="18"/>
          <w:szCs w:val="18"/>
          <w:lang w:eastAsia="ro-RO"/>
        </w:rPr>
        <w:br/>
      </w:r>
      <w:r w:rsidRPr="00732296">
        <w:rPr>
          <w:rFonts w:ascii="Verdana" w:eastAsia="Times New Roman" w:hAnsi="Verdana" w:cs="Times New Roman"/>
          <w:b/>
          <w:color w:val="49494A"/>
          <w:sz w:val="15"/>
          <w:szCs w:val="15"/>
          <w:lang w:eastAsia="ro-RO"/>
        </w:rPr>
        <w:br/>
      </w:r>
      <w:r w:rsidRPr="00732296">
        <w:rPr>
          <w:rFonts w:ascii="Arial" w:eastAsia="Times New Roman" w:hAnsi="Arial" w:cs="Arial"/>
          <w:color w:val="333333"/>
          <w:sz w:val="18"/>
          <w:szCs w:val="18"/>
          <w:lang w:eastAsia="ro-RO"/>
        </w:rPr>
        <w:t>Părinții sunt cei care oferă copiilor sentimentul de siguranță și protecție. Dacă reușiți să gestionați situația, vă veți putea ajuta copiii mai bine. Copiii vor observa reacțiile dumneavoastră la știri, evenimente, comentarii, etc. și este important ca ei să vadă, că sunteți calmi și aveți controlul asupra situației. Dacă vă simțiți neliniștiți sau supărați – comunicați cu specialiști, prieteni și oameni de încredere din comunitatea dumneavoastră. Faceți-vă timp pentru acele lucruri care vă ajută să vă relaxați și să vă recuperați.</w:t>
      </w:r>
    </w:p>
    <w:p w:rsidR="00243AC5" w:rsidRDefault="00243AC5"/>
    <w:sectPr w:rsidR="00243AC5" w:rsidSect="00243A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32296"/>
    <w:rsid w:val="00243AC5"/>
    <w:rsid w:val="00637473"/>
    <w:rsid w:val="00732296"/>
    <w:rsid w:val="00C9768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C5"/>
  </w:style>
  <w:style w:type="paragraph" w:styleId="Titlu1">
    <w:name w:val="heading 1"/>
    <w:basedOn w:val="Normal"/>
    <w:link w:val="Titlu1Caracter"/>
    <w:uiPriority w:val="9"/>
    <w:qFormat/>
    <w:rsid w:val="00732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2296"/>
    <w:rPr>
      <w:rFonts w:ascii="Times New Roman" w:eastAsia="Times New Roman" w:hAnsi="Times New Roman" w:cs="Times New Roman"/>
      <w:b/>
      <w:bCs/>
      <w:kern w:val="36"/>
      <w:sz w:val="48"/>
      <w:szCs w:val="48"/>
      <w:lang w:eastAsia="ro-RO"/>
    </w:rPr>
  </w:style>
  <w:style w:type="character" w:customStyle="1" w:styleId="date-display-single">
    <w:name w:val="date-display-single"/>
    <w:basedOn w:val="Fontdeparagrafimplicit"/>
    <w:rsid w:val="00732296"/>
  </w:style>
  <w:style w:type="paragraph" w:styleId="NormalWeb">
    <w:name w:val="Normal (Web)"/>
    <w:basedOn w:val="Normal"/>
    <w:uiPriority w:val="99"/>
    <w:semiHidden/>
    <w:unhideWhenUsed/>
    <w:rsid w:val="0073229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73229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32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366010">
      <w:bodyDiv w:val="1"/>
      <w:marLeft w:val="0"/>
      <w:marRight w:val="0"/>
      <w:marTop w:val="0"/>
      <w:marBottom w:val="0"/>
      <w:divBdr>
        <w:top w:val="none" w:sz="0" w:space="0" w:color="auto"/>
        <w:left w:val="none" w:sz="0" w:space="0" w:color="auto"/>
        <w:bottom w:val="none" w:sz="0" w:space="0" w:color="auto"/>
        <w:right w:val="none" w:sz="0" w:space="0" w:color="auto"/>
      </w:divBdr>
      <w:divsChild>
        <w:div w:id="40521722">
          <w:marLeft w:val="0"/>
          <w:marRight w:val="0"/>
          <w:marTop w:val="0"/>
          <w:marBottom w:val="0"/>
          <w:divBdr>
            <w:top w:val="none" w:sz="0" w:space="0" w:color="auto"/>
            <w:left w:val="none" w:sz="0" w:space="0" w:color="auto"/>
            <w:bottom w:val="none" w:sz="0" w:space="0" w:color="auto"/>
            <w:right w:val="none" w:sz="0" w:space="0" w:color="auto"/>
          </w:divBdr>
          <w:divsChild>
            <w:div w:id="664666192">
              <w:marLeft w:val="242"/>
              <w:marRight w:val="24"/>
              <w:marTop w:val="0"/>
              <w:marBottom w:val="0"/>
              <w:divBdr>
                <w:top w:val="none" w:sz="0" w:space="0" w:color="auto"/>
                <w:left w:val="none" w:sz="0" w:space="0" w:color="auto"/>
                <w:bottom w:val="none" w:sz="0" w:space="0" w:color="auto"/>
                <w:right w:val="none" w:sz="0" w:space="0" w:color="auto"/>
              </w:divBdr>
              <w:divsChild>
                <w:div w:id="1616517663">
                  <w:marLeft w:val="0"/>
                  <w:marRight w:val="0"/>
                  <w:marTop w:val="0"/>
                  <w:marBottom w:val="0"/>
                  <w:divBdr>
                    <w:top w:val="none" w:sz="0" w:space="0" w:color="auto"/>
                    <w:left w:val="none" w:sz="0" w:space="0" w:color="auto"/>
                    <w:bottom w:val="none" w:sz="0" w:space="0" w:color="auto"/>
                    <w:right w:val="none" w:sz="0" w:space="0" w:color="auto"/>
                  </w:divBdr>
                  <w:divsChild>
                    <w:div w:id="2055500694">
                      <w:marLeft w:val="0"/>
                      <w:marRight w:val="0"/>
                      <w:marTop w:val="0"/>
                      <w:marBottom w:val="0"/>
                      <w:divBdr>
                        <w:top w:val="none" w:sz="0" w:space="0" w:color="auto"/>
                        <w:left w:val="none" w:sz="0" w:space="0" w:color="auto"/>
                        <w:bottom w:val="none" w:sz="0" w:space="0" w:color="auto"/>
                        <w:right w:val="none" w:sz="0" w:space="0" w:color="auto"/>
                      </w:divBdr>
                      <w:divsChild>
                        <w:div w:id="510727726">
                          <w:marLeft w:val="0"/>
                          <w:marRight w:val="0"/>
                          <w:marTop w:val="0"/>
                          <w:marBottom w:val="0"/>
                          <w:divBdr>
                            <w:top w:val="none" w:sz="0" w:space="0" w:color="auto"/>
                            <w:left w:val="none" w:sz="0" w:space="0" w:color="auto"/>
                            <w:bottom w:val="none" w:sz="0" w:space="0" w:color="auto"/>
                            <w:right w:val="none" w:sz="0" w:space="0" w:color="auto"/>
                          </w:divBdr>
                          <w:divsChild>
                            <w:div w:id="492523783">
                              <w:marLeft w:val="0"/>
                              <w:marRight w:val="0"/>
                              <w:marTop w:val="120"/>
                              <w:marBottom w:val="120"/>
                              <w:divBdr>
                                <w:top w:val="none" w:sz="0" w:space="0" w:color="auto"/>
                                <w:left w:val="none" w:sz="0" w:space="0" w:color="auto"/>
                                <w:bottom w:val="none" w:sz="0" w:space="0" w:color="auto"/>
                                <w:right w:val="none" w:sz="0" w:space="0" w:color="auto"/>
                              </w:divBdr>
                              <w:divsChild>
                                <w:div w:id="1177379342">
                                  <w:marLeft w:val="0"/>
                                  <w:marRight w:val="0"/>
                                  <w:marTop w:val="0"/>
                                  <w:marBottom w:val="0"/>
                                  <w:divBdr>
                                    <w:top w:val="none" w:sz="0" w:space="0" w:color="auto"/>
                                    <w:left w:val="none" w:sz="0" w:space="0" w:color="auto"/>
                                    <w:bottom w:val="none" w:sz="0" w:space="0" w:color="auto"/>
                                    <w:right w:val="none" w:sz="0" w:space="0" w:color="auto"/>
                                  </w:divBdr>
                                  <w:divsChild>
                                    <w:div w:id="1356687299">
                                      <w:marLeft w:val="0"/>
                                      <w:marRight w:val="0"/>
                                      <w:marTop w:val="0"/>
                                      <w:marBottom w:val="0"/>
                                      <w:divBdr>
                                        <w:top w:val="none" w:sz="0" w:space="0" w:color="auto"/>
                                        <w:left w:val="none" w:sz="0" w:space="0" w:color="auto"/>
                                        <w:bottom w:val="none" w:sz="0" w:space="0" w:color="auto"/>
                                        <w:right w:val="none" w:sz="0" w:space="0" w:color="auto"/>
                                      </w:divBdr>
                                      <w:divsChild>
                                        <w:div w:id="157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860">
                                  <w:marLeft w:val="0"/>
                                  <w:marRight w:val="0"/>
                                  <w:marTop w:val="0"/>
                                  <w:marBottom w:val="0"/>
                                  <w:divBdr>
                                    <w:top w:val="none" w:sz="0" w:space="0" w:color="auto"/>
                                    <w:left w:val="none" w:sz="0" w:space="0" w:color="auto"/>
                                    <w:bottom w:val="none" w:sz="0" w:space="0" w:color="auto"/>
                                    <w:right w:val="none" w:sz="0" w:space="0" w:color="auto"/>
                                  </w:divBdr>
                                  <w:divsChild>
                                    <w:div w:id="1068654096">
                                      <w:marLeft w:val="0"/>
                                      <w:marRight w:val="0"/>
                                      <w:marTop w:val="0"/>
                                      <w:marBottom w:val="0"/>
                                      <w:divBdr>
                                        <w:top w:val="none" w:sz="0" w:space="0" w:color="auto"/>
                                        <w:left w:val="none" w:sz="0" w:space="0" w:color="auto"/>
                                        <w:bottom w:val="none" w:sz="0" w:space="0" w:color="auto"/>
                                        <w:right w:val="none" w:sz="0" w:space="0" w:color="auto"/>
                                      </w:divBdr>
                                      <w:divsChild>
                                        <w:div w:id="13477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1818">
                                  <w:marLeft w:val="242"/>
                                  <w:marRight w:val="0"/>
                                  <w:marTop w:val="0"/>
                                  <w:marBottom w:val="0"/>
                                  <w:divBdr>
                                    <w:top w:val="none" w:sz="0" w:space="0" w:color="auto"/>
                                    <w:left w:val="none" w:sz="0" w:space="0" w:color="auto"/>
                                    <w:bottom w:val="none" w:sz="0" w:space="0" w:color="auto"/>
                                    <w:right w:val="none" w:sz="0" w:space="0" w:color="auto"/>
                                  </w:divBdr>
                                  <w:divsChild>
                                    <w:div w:id="731775296">
                                      <w:marLeft w:val="0"/>
                                      <w:marRight w:val="0"/>
                                      <w:marTop w:val="0"/>
                                      <w:marBottom w:val="0"/>
                                      <w:divBdr>
                                        <w:top w:val="none" w:sz="0" w:space="0" w:color="auto"/>
                                        <w:left w:val="none" w:sz="0" w:space="0" w:color="auto"/>
                                        <w:bottom w:val="none" w:sz="0" w:space="0" w:color="auto"/>
                                        <w:right w:val="none" w:sz="0" w:space="0" w:color="auto"/>
                                      </w:divBdr>
                                      <w:divsChild>
                                        <w:div w:id="1745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hisinauedu.md/sites/default/files/content/news/covid2.jp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3821</Characters>
  <Application>Microsoft Office Word</Application>
  <DocSecurity>0</DocSecurity>
  <Lines>31</Lines>
  <Paragraphs>8</Paragraphs>
  <ScaleCrop>false</ScaleCrop>
  <Company>CtrlSoft</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Director</cp:lastModifiedBy>
  <cp:revision>2</cp:revision>
  <dcterms:created xsi:type="dcterms:W3CDTF">2020-04-06T07:04:00Z</dcterms:created>
  <dcterms:modified xsi:type="dcterms:W3CDTF">2020-04-06T07:04:00Z</dcterms:modified>
</cp:coreProperties>
</file>